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bb3c98bef49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853fe5d3c545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do Porto da Oliveira,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502f1141fb414d" /><Relationship Type="http://schemas.openxmlformats.org/officeDocument/2006/relationships/numbering" Target="/word/numbering.xml" Id="R4d5bed5dc95f40f4" /><Relationship Type="http://schemas.openxmlformats.org/officeDocument/2006/relationships/settings" Target="/word/settings.xml" Id="Rded4b63afeee431f" /><Relationship Type="http://schemas.openxmlformats.org/officeDocument/2006/relationships/image" Target="/word/media/79ede82d-c7a2-47f9-b3c3-eb93086ee1a0.png" Id="R3e853fe5d3c545b3" /></Relationships>
</file>