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d53f4cedf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34957ba62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Tojais,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f53e925af4699" /><Relationship Type="http://schemas.openxmlformats.org/officeDocument/2006/relationships/numbering" Target="/word/numbering.xml" Id="Rb141daabf5594ed0" /><Relationship Type="http://schemas.openxmlformats.org/officeDocument/2006/relationships/settings" Target="/word/settings.xml" Id="R137c08cd2a9e42d4" /><Relationship Type="http://schemas.openxmlformats.org/officeDocument/2006/relationships/image" Target="/word/media/76e31481-b677-475c-9431-02a3d54d566d.png" Id="R9cd34957ba62445c" /></Relationships>
</file>