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c3098adaf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cfab0df64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48f3d63604f2d" /><Relationship Type="http://schemas.openxmlformats.org/officeDocument/2006/relationships/numbering" Target="/word/numbering.xml" Id="R909d4de277ff468d" /><Relationship Type="http://schemas.openxmlformats.org/officeDocument/2006/relationships/settings" Target="/word/settings.xml" Id="Rff46d9551f6e4caa" /><Relationship Type="http://schemas.openxmlformats.org/officeDocument/2006/relationships/image" Target="/word/media/6b5ca073-7f0e-44ef-a61b-90240614ab09.png" Id="Rb3ecfab0df6443b6" /></Relationships>
</file>