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d09f62a3a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8be830f7a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Garridos,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0f8890b2c4fdb" /><Relationship Type="http://schemas.openxmlformats.org/officeDocument/2006/relationships/numbering" Target="/word/numbering.xml" Id="R8d996baca9034700" /><Relationship Type="http://schemas.openxmlformats.org/officeDocument/2006/relationships/settings" Target="/word/settings.xml" Id="R35a25473bca04289" /><Relationship Type="http://schemas.openxmlformats.org/officeDocument/2006/relationships/image" Target="/word/media/5b16b594-2ed1-4627-82f8-0f6cac3afb7b.png" Id="R59e8be830f7a45cf" /></Relationships>
</file>