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a1ffb2f01a4b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28c50632e48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da Marinha,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5c055948d45e5" /><Relationship Type="http://schemas.openxmlformats.org/officeDocument/2006/relationships/numbering" Target="/word/numbering.xml" Id="Re6d1d809e27d4c94" /><Relationship Type="http://schemas.openxmlformats.org/officeDocument/2006/relationships/settings" Target="/word/settings.xml" Id="R6ede3f6511b7402a" /><Relationship Type="http://schemas.openxmlformats.org/officeDocument/2006/relationships/image" Target="/word/media/b8245ccd-3a68-44cd-a055-f10d1a6b33d4.png" Id="Rff128c50632e4865" /></Relationships>
</file>