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a9bbb1cc8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6804e2732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Rola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a1ff372e74df3" /><Relationship Type="http://schemas.openxmlformats.org/officeDocument/2006/relationships/numbering" Target="/word/numbering.xml" Id="Re78186f1063e4f97" /><Relationship Type="http://schemas.openxmlformats.org/officeDocument/2006/relationships/settings" Target="/word/settings.xml" Id="Rdfe8198a2bd6426e" /><Relationship Type="http://schemas.openxmlformats.org/officeDocument/2006/relationships/image" Target="/word/media/bef521c6-4e1c-415c-b26d-870c974cee9f.png" Id="R7446804e27324fc3" /></Relationships>
</file>