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8fda298a3c42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773260d88645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ac914745054f5e" /><Relationship Type="http://schemas.openxmlformats.org/officeDocument/2006/relationships/numbering" Target="/word/numbering.xml" Id="Rf8ab0efcdfc94634" /><Relationship Type="http://schemas.openxmlformats.org/officeDocument/2006/relationships/settings" Target="/word/settings.xml" Id="Rba828cc44dcc4eb7" /><Relationship Type="http://schemas.openxmlformats.org/officeDocument/2006/relationships/image" Target="/word/media/2746e8bb-5677-4fd7-af29-5c09391bfea6.png" Id="R4c773260d8864521" /></Relationships>
</file>