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62745ee77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29f5c7774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Pianos,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3e356559f4969" /><Relationship Type="http://schemas.openxmlformats.org/officeDocument/2006/relationships/numbering" Target="/word/numbering.xml" Id="Rc29fdffc859943b0" /><Relationship Type="http://schemas.openxmlformats.org/officeDocument/2006/relationships/settings" Target="/word/settings.xml" Id="R2d844d8ccc9c4358" /><Relationship Type="http://schemas.openxmlformats.org/officeDocument/2006/relationships/image" Target="/word/media/1f115367-958f-4b76-bc33-971063bc3c4e.png" Id="Rc0b29f5c77744346" /></Relationships>
</file>