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408cd3c2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41e324b17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Sao Tome,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9867e79734f8c" /><Relationship Type="http://schemas.openxmlformats.org/officeDocument/2006/relationships/numbering" Target="/word/numbering.xml" Id="R9d2bb3fda63f4857" /><Relationship Type="http://schemas.openxmlformats.org/officeDocument/2006/relationships/settings" Target="/word/settings.xml" Id="Re73e5321fae34bf0" /><Relationship Type="http://schemas.openxmlformats.org/officeDocument/2006/relationships/image" Target="/word/media/0caa8e81-ba22-4f47-b610-8791bfaf3470.png" Id="R7c941e324b174eaf" /></Relationships>
</file>