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101196cb464f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49a392f2284e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 Narcizo,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1e0a869f7246b4" /><Relationship Type="http://schemas.openxmlformats.org/officeDocument/2006/relationships/numbering" Target="/word/numbering.xml" Id="Rf47b8351ba164538" /><Relationship Type="http://schemas.openxmlformats.org/officeDocument/2006/relationships/settings" Target="/word/settings.xml" Id="R3a29aff9aa64461a" /><Relationship Type="http://schemas.openxmlformats.org/officeDocument/2006/relationships/image" Target="/word/media/f353adfd-0afd-4e39-8512-35a74aa0420a.png" Id="Re849a392f2284e62" /></Relationships>
</file>