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6f9b1a5d3243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bfdffd961c4f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Estime,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ee5d4f3ab24684" /><Relationship Type="http://schemas.openxmlformats.org/officeDocument/2006/relationships/numbering" Target="/word/numbering.xml" Id="Ra47a5ba874b24915" /><Relationship Type="http://schemas.openxmlformats.org/officeDocument/2006/relationships/settings" Target="/word/settings.xml" Id="R9a48afbdd5754277" /><Relationship Type="http://schemas.openxmlformats.org/officeDocument/2006/relationships/image" Target="/word/media/1b6a266d-1f44-4f8f-ab7b-b4cc441ff4ae.png" Id="R67bfdffd961c4f0b" /></Relationships>
</file>