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72c873169d47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b46bec386f4d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Velide,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1249f3925b4caf" /><Relationship Type="http://schemas.openxmlformats.org/officeDocument/2006/relationships/numbering" Target="/word/numbering.xml" Id="R497de98fb30a4d9d" /><Relationship Type="http://schemas.openxmlformats.org/officeDocument/2006/relationships/settings" Target="/word/settings.xml" Id="Rf7360c93c0bb4d02" /><Relationship Type="http://schemas.openxmlformats.org/officeDocument/2006/relationships/image" Target="/word/media/b71fdc91-464e-4b1e-bcb6-a5df25242453.png" Id="Ra4b46bec386f4d47" /></Relationships>
</file>