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2d5d22f51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cca650e78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b06decc984d1d" /><Relationship Type="http://schemas.openxmlformats.org/officeDocument/2006/relationships/numbering" Target="/word/numbering.xml" Id="R3f557eabd3ce4458" /><Relationship Type="http://schemas.openxmlformats.org/officeDocument/2006/relationships/settings" Target="/word/settings.xml" Id="Rb1309518319b41fe" /><Relationship Type="http://schemas.openxmlformats.org/officeDocument/2006/relationships/image" Target="/word/media/80899186-528b-4292-9bd5-a303e8b41765.png" Id="R98ecca650e784a57" /></Relationships>
</file>