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360e49f66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43e94eeb4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Cascalheira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c01f8ca1542fa" /><Relationship Type="http://schemas.openxmlformats.org/officeDocument/2006/relationships/numbering" Target="/word/numbering.xml" Id="Rc0dc3165e9b545ab" /><Relationship Type="http://schemas.openxmlformats.org/officeDocument/2006/relationships/settings" Target="/word/settings.xml" Id="R45697c4735be4926" /><Relationship Type="http://schemas.openxmlformats.org/officeDocument/2006/relationships/image" Target="/word/media/ddaab416-249f-4ff7-b2ac-51aec73327ed.png" Id="R4be43e94eeb44aa5" /></Relationships>
</file>