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2fe58d8d2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e4f2b75f2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Casconha,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ab66fea7045a6" /><Relationship Type="http://schemas.openxmlformats.org/officeDocument/2006/relationships/numbering" Target="/word/numbering.xml" Id="R5e18bd897d0a4211" /><Relationship Type="http://schemas.openxmlformats.org/officeDocument/2006/relationships/settings" Target="/word/settings.xml" Id="R67a49144007d490a" /><Relationship Type="http://schemas.openxmlformats.org/officeDocument/2006/relationships/image" Target="/word/media/72055492-f16f-426e-b751-c05ad07655a5.png" Id="R807e4f2b75f2406e" /></Relationships>
</file>