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f328e05d2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e8db28e85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b61aad534427e" /><Relationship Type="http://schemas.openxmlformats.org/officeDocument/2006/relationships/numbering" Target="/word/numbering.xml" Id="R14c903d3db84452a" /><Relationship Type="http://schemas.openxmlformats.org/officeDocument/2006/relationships/settings" Target="/word/settings.xml" Id="R9685cfd5ce754f4b" /><Relationship Type="http://schemas.openxmlformats.org/officeDocument/2006/relationships/image" Target="/word/media/4ccafc1b-f583-425a-be21-0dcc9167c889.png" Id="R698e8db28e85413a" /></Relationships>
</file>