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504e7e3f8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b1efd932a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3b7d8edc478c" /><Relationship Type="http://schemas.openxmlformats.org/officeDocument/2006/relationships/numbering" Target="/word/numbering.xml" Id="R33ffaba46e394cd6" /><Relationship Type="http://schemas.openxmlformats.org/officeDocument/2006/relationships/settings" Target="/word/settings.xml" Id="R3f6f9a63b60d4311" /><Relationship Type="http://schemas.openxmlformats.org/officeDocument/2006/relationships/image" Target="/word/media/cde756c4-bfc4-4db9-a4e9-7a7906b2bda2.png" Id="Rae4b1efd932a41ba" /></Relationships>
</file>