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30e1a859d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5cf5b36d7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Castincal,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c6e3e035a4b21" /><Relationship Type="http://schemas.openxmlformats.org/officeDocument/2006/relationships/numbering" Target="/word/numbering.xml" Id="Rc985d65bc9e54f33" /><Relationship Type="http://schemas.openxmlformats.org/officeDocument/2006/relationships/settings" Target="/word/settings.xml" Id="R38a407f8ecd8474e" /><Relationship Type="http://schemas.openxmlformats.org/officeDocument/2006/relationships/image" Target="/word/media/b905d6c8-d1dd-4efc-9030-a0831072c509.png" Id="R1f95cf5b36d74184" /></Relationships>
</file>