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1d3fefcc0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0e371a80f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Castro Roupal,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9233e0ecb4c07" /><Relationship Type="http://schemas.openxmlformats.org/officeDocument/2006/relationships/numbering" Target="/word/numbering.xml" Id="R9f54a721db6c4c13" /><Relationship Type="http://schemas.openxmlformats.org/officeDocument/2006/relationships/settings" Target="/word/settings.xml" Id="Rfcbd806d8a5f4d38" /><Relationship Type="http://schemas.openxmlformats.org/officeDocument/2006/relationships/image" Target="/word/media/87017ddf-2104-4caa-ad47-e9e71eb75a4b.png" Id="Rf400e371a80f4e4e" /></Relationships>
</file>