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2866f02b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05cf316b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55c4b67494dc5" /><Relationship Type="http://schemas.openxmlformats.org/officeDocument/2006/relationships/numbering" Target="/word/numbering.xml" Id="R8fd8d047a4e545f8" /><Relationship Type="http://schemas.openxmlformats.org/officeDocument/2006/relationships/settings" Target="/word/settings.xml" Id="Rd527e9b7764f4561" /><Relationship Type="http://schemas.openxmlformats.org/officeDocument/2006/relationships/image" Target="/word/media/c4f6f7a5-cf6c-4152-8dd7-ca73e3ca2fce.png" Id="R067905cf316b4977" /></Relationships>
</file>