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76f501674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2e496b31a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bd9e862374a95" /><Relationship Type="http://schemas.openxmlformats.org/officeDocument/2006/relationships/numbering" Target="/word/numbering.xml" Id="R4393cce2e5384885" /><Relationship Type="http://schemas.openxmlformats.org/officeDocument/2006/relationships/settings" Target="/word/settings.xml" Id="Rdad9602aa17f49ab" /><Relationship Type="http://schemas.openxmlformats.org/officeDocument/2006/relationships/image" Target="/word/media/52e5d8e0-0460-4327-8e03-6210ea6435c2.png" Id="R92e2e496b31a4fe0" /></Relationships>
</file>