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11efac938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d6b5754d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ae8eda90e4a71" /><Relationship Type="http://schemas.openxmlformats.org/officeDocument/2006/relationships/numbering" Target="/word/numbering.xml" Id="R672d5d0da61746d4" /><Relationship Type="http://schemas.openxmlformats.org/officeDocument/2006/relationships/settings" Target="/word/settings.xml" Id="R94d8247c361c4308" /><Relationship Type="http://schemas.openxmlformats.org/officeDocument/2006/relationships/image" Target="/word/media/b97043d3-977e-4b81-897b-4093d7edbf6d.png" Id="R9131d6b5754d451d" /></Relationships>
</file>