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6f4969848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aafa5e4bf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Charneca do Maxial,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59b691be44c1e" /><Relationship Type="http://schemas.openxmlformats.org/officeDocument/2006/relationships/numbering" Target="/word/numbering.xml" Id="R09be4856526f4b82" /><Relationship Type="http://schemas.openxmlformats.org/officeDocument/2006/relationships/settings" Target="/word/settings.xml" Id="Rb4292dea09e84b75" /><Relationship Type="http://schemas.openxmlformats.org/officeDocument/2006/relationships/image" Target="/word/media/363b2947-e6a2-441c-b00e-bec52382e43d.png" Id="R259aafa5e4bf432d" /></Relationships>
</file>