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425aced5024a1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3bb44511a1c40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Chourico,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a513e1b28b4bab" /><Relationship Type="http://schemas.openxmlformats.org/officeDocument/2006/relationships/numbering" Target="/word/numbering.xml" Id="R8e41fe8ff7f34a76" /><Relationship Type="http://schemas.openxmlformats.org/officeDocument/2006/relationships/settings" Target="/word/settings.xml" Id="Re94ca8dee2c646ae" /><Relationship Type="http://schemas.openxmlformats.org/officeDocument/2006/relationships/image" Target="/word/media/e68c6604-ef56-480f-9976-6058690e8ae5.png" Id="R23bb44511a1c40c7" /></Relationships>
</file>