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c1e18f7ef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f3ea100a8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Cintrao,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d89ffbf774e52" /><Relationship Type="http://schemas.openxmlformats.org/officeDocument/2006/relationships/numbering" Target="/word/numbering.xml" Id="R552cef4211564a18" /><Relationship Type="http://schemas.openxmlformats.org/officeDocument/2006/relationships/settings" Target="/word/settings.xml" Id="R22f4dccc4a8e4cc2" /><Relationship Type="http://schemas.openxmlformats.org/officeDocument/2006/relationships/image" Target="/word/media/f6cc39b5-12e6-4381-85e4-d11c8eaf812b.png" Id="R273f3ea100a84d0c" /></Relationships>
</file>