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bed7602f0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5eaa4c598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9fb9276e64f60" /><Relationship Type="http://schemas.openxmlformats.org/officeDocument/2006/relationships/numbering" Target="/word/numbering.xml" Id="Rd9d1d45d2e634d87" /><Relationship Type="http://schemas.openxmlformats.org/officeDocument/2006/relationships/settings" Target="/word/settings.xml" Id="R01e8b3506392466a" /><Relationship Type="http://schemas.openxmlformats.org/officeDocument/2006/relationships/image" Target="/word/media/e4bf934f-9d08-418a-af62-64ffa83fbe4d.png" Id="R6b05eaa4c5984df7" /></Relationships>
</file>