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3a9efaf5d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df826cf4f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1f9e7b7cb4d47" /><Relationship Type="http://schemas.openxmlformats.org/officeDocument/2006/relationships/numbering" Target="/word/numbering.xml" Id="R3c24299b80304ae5" /><Relationship Type="http://schemas.openxmlformats.org/officeDocument/2006/relationships/settings" Target="/word/settings.xml" Id="R44f8293f8f904fee" /><Relationship Type="http://schemas.openxmlformats.org/officeDocument/2006/relationships/image" Target="/word/media/ce5dc990-c734-48eb-bc5a-010a55cbff1c.png" Id="Rf75df826cf4f4471" /></Relationships>
</file>