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e2b26f3fd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b43a4d351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de Cobres,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91c03ecc94317" /><Relationship Type="http://schemas.openxmlformats.org/officeDocument/2006/relationships/numbering" Target="/word/numbering.xml" Id="R72163807a8454f44" /><Relationship Type="http://schemas.openxmlformats.org/officeDocument/2006/relationships/settings" Target="/word/settings.xml" Id="R66fe7d6413794dc8" /><Relationship Type="http://schemas.openxmlformats.org/officeDocument/2006/relationships/image" Target="/word/media/91c05275-6702-4832-89d3-0ed33bde89c6.png" Id="R1f7b43a4d3514f0a" /></Relationships>
</file>