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b5971e51a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9dfb0a535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Sobro,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315a7c48d455c" /><Relationship Type="http://schemas.openxmlformats.org/officeDocument/2006/relationships/numbering" Target="/word/numbering.xml" Id="R725967e22439485b" /><Relationship Type="http://schemas.openxmlformats.org/officeDocument/2006/relationships/settings" Target="/word/settings.xml" Id="Raf5e6470885446af" /><Relationship Type="http://schemas.openxmlformats.org/officeDocument/2006/relationships/image" Target="/word/media/d561a648-7114-483d-847d-4d325be17993.png" Id="R06e9dfb0a53543ac" /></Relationships>
</file>