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0d296c0b6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5587005e0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Fidalgo,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c03be0ed456d" /><Relationship Type="http://schemas.openxmlformats.org/officeDocument/2006/relationships/numbering" Target="/word/numbering.xml" Id="Rfdfeafff9551439b" /><Relationship Type="http://schemas.openxmlformats.org/officeDocument/2006/relationships/settings" Target="/word/settings.xml" Id="R5b20250f8c1d4226" /><Relationship Type="http://schemas.openxmlformats.org/officeDocument/2006/relationships/image" Target="/word/media/c2a5f503-2e4c-46a2-8a92-77ee0bf53f38.png" Id="Rf6a5587005e045d6" /></Relationships>
</file>