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1f118e2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7f282e054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8730df04140d4" /><Relationship Type="http://schemas.openxmlformats.org/officeDocument/2006/relationships/numbering" Target="/word/numbering.xml" Id="R876876561b6a4614" /><Relationship Type="http://schemas.openxmlformats.org/officeDocument/2006/relationships/settings" Target="/word/settings.xml" Id="R0a1a8cfdebed4474" /><Relationship Type="http://schemas.openxmlformats.org/officeDocument/2006/relationships/image" Target="/word/media/087d2057-3a9b-45b8-9493-a97034a6c7af.png" Id="Racb7f282e0544a84" /></Relationships>
</file>