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53051d639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6d9183173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Corticada,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f6adb91a544ca" /><Relationship Type="http://schemas.openxmlformats.org/officeDocument/2006/relationships/numbering" Target="/word/numbering.xml" Id="Ra996fe87d6a14f34" /><Relationship Type="http://schemas.openxmlformats.org/officeDocument/2006/relationships/settings" Target="/word/settings.xml" Id="R500c9f872e03493b" /><Relationship Type="http://schemas.openxmlformats.org/officeDocument/2006/relationships/image" Target="/word/media/61ca2139-0c1c-485d-a0fd-ee3a27c3e4d6.png" Id="Rc626d91831734fd7" /></Relationships>
</file>