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bf2846d36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14ca2c260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8abc33fac49b6" /><Relationship Type="http://schemas.openxmlformats.org/officeDocument/2006/relationships/numbering" Target="/word/numbering.xml" Id="Rdc95acb036944606" /><Relationship Type="http://schemas.openxmlformats.org/officeDocument/2006/relationships/settings" Target="/word/settings.xml" Id="R2e9f659111bd4a55" /><Relationship Type="http://schemas.openxmlformats.org/officeDocument/2006/relationships/image" Target="/word/media/cb0dc8f7-b410-4792-9f51-c05683acea44.png" Id="Re9714ca2c2604d02" /></Relationships>
</file>