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9ce2905f3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c68ad27f4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do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b6c06d943477d" /><Relationship Type="http://schemas.openxmlformats.org/officeDocument/2006/relationships/numbering" Target="/word/numbering.xml" Id="R8429b7bb1ac24bd7" /><Relationship Type="http://schemas.openxmlformats.org/officeDocument/2006/relationships/settings" Target="/word/settings.xml" Id="R596d78260c8645b1" /><Relationship Type="http://schemas.openxmlformats.org/officeDocument/2006/relationships/image" Target="/word/media/6b05cdb8-d2a0-4203-af98-e2369096df19.png" Id="Rc01c68ad27f441ff" /></Relationships>
</file>