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6b325a29a46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515244f9644e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Costa do Valado,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2ada7936e347a0" /><Relationship Type="http://schemas.openxmlformats.org/officeDocument/2006/relationships/numbering" Target="/word/numbering.xml" Id="Rbc083dea6dac4dd2" /><Relationship Type="http://schemas.openxmlformats.org/officeDocument/2006/relationships/settings" Target="/word/settings.xml" Id="Rd8fc53d380034c1c" /><Relationship Type="http://schemas.openxmlformats.org/officeDocument/2006/relationships/image" Target="/word/media/fba2340d-900c-48a7-9e46-04b6539cdd07.png" Id="Re5515244f9644ec4" /></Relationships>
</file>