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f4ef299cc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1a96e5d7e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9f1e39e9d4575" /><Relationship Type="http://schemas.openxmlformats.org/officeDocument/2006/relationships/numbering" Target="/word/numbering.xml" Id="R961b9c2487464097" /><Relationship Type="http://schemas.openxmlformats.org/officeDocument/2006/relationships/settings" Target="/word/settings.xml" Id="R25dc140b554c439d" /><Relationship Type="http://schemas.openxmlformats.org/officeDocument/2006/relationships/image" Target="/word/media/0ee29c2e-5993-41d2-ab92-601ddb6c8b61.png" Id="Re801a96e5d7e4f47" /></Relationships>
</file>