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16005cead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2bc73fae0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9ce1852ec4575" /><Relationship Type="http://schemas.openxmlformats.org/officeDocument/2006/relationships/numbering" Target="/word/numbering.xml" Id="R1fce74ae63ce462f" /><Relationship Type="http://schemas.openxmlformats.org/officeDocument/2006/relationships/settings" Target="/word/settings.xml" Id="R8ce6e71aed5849b2" /><Relationship Type="http://schemas.openxmlformats.org/officeDocument/2006/relationships/image" Target="/word/media/40041c5c-febe-4718-af0b-d176fe87aeee.png" Id="R7a72bc73fae04eb0" /></Relationships>
</file>