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adb93aacb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4772c8e0a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ba94e18994b52" /><Relationship Type="http://schemas.openxmlformats.org/officeDocument/2006/relationships/numbering" Target="/word/numbering.xml" Id="Rf72b54da2e594afa" /><Relationship Type="http://schemas.openxmlformats.org/officeDocument/2006/relationships/settings" Target="/word/settings.xml" Id="R132ec9f8d6be4a35" /><Relationship Type="http://schemas.openxmlformats.org/officeDocument/2006/relationships/image" Target="/word/media/241f02c6-8be2-4a7d-b7f5-7da30d1a2f63.png" Id="R7194772c8e0a4f1a" /></Relationships>
</file>