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c1bdebb0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b9535c497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4c565c5b14f5a" /><Relationship Type="http://schemas.openxmlformats.org/officeDocument/2006/relationships/numbering" Target="/word/numbering.xml" Id="R5dd1abecb37c4896" /><Relationship Type="http://schemas.openxmlformats.org/officeDocument/2006/relationships/settings" Target="/word/settings.xml" Id="R4d5a997e00834de2" /><Relationship Type="http://schemas.openxmlformats.org/officeDocument/2006/relationships/image" Target="/word/media/4b979101-4396-4c04-97d7-e5761ae78df3.png" Id="Rffbb9535c4974933" /></Relationships>
</file>