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988aad283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be464f7a0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ac91b6aaf4856" /><Relationship Type="http://schemas.openxmlformats.org/officeDocument/2006/relationships/numbering" Target="/word/numbering.xml" Id="Ra5ac42e7f87d48c8" /><Relationship Type="http://schemas.openxmlformats.org/officeDocument/2006/relationships/settings" Target="/word/settings.xml" Id="R3981a75c4127402f" /><Relationship Type="http://schemas.openxmlformats.org/officeDocument/2006/relationships/image" Target="/word/media/84dc2a0f-aae8-4100-8603-4046d5ba018f.png" Id="Rdb9be464f7a04f7a" /></Relationships>
</file>