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1fc5c05a7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d3aecf76b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b19587b974962" /><Relationship Type="http://schemas.openxmlformats.org/officeDocument/2006/relationships/numbering" Target="/word/numbering.xml" Id="R63ea4112f13a44b4" /><Relationship Type="http://schemas.openxmlformats.org/officeDocument/2006/relationships/settings" Target="/word/settings.xml" Id="Rf390e0864b3c40f1" /><Relationship Type="http://schemas.openxmlformats.org/officeDocument/2006/relationships/image" Target="/word/media/011a6f14-450d-4539-beac-7667a40950fe.png" Id="Rc26d3aecf76b402a" /></Relationships>
</file>