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95f71b2f7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eb2882908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Covelo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435a38a9348c8" /><Relationship Type="http://schemas.openxmlformats.org/officeDocument/2006/relationships/numbering" Target="/word/numbering.xml" Id="R6a8af60e484644bb" /><Relationship Type="http://schemas.openxmlformats.org/officeDocument/2006/relationships/settings" Target="/word/settings.xml" Id="Redcc13b887bd4486" /><Relationship Type="http://schemas.openxmlformats.org/officeDocument/2006/relationships/image" Target="/word/media/92dd0151-a22d-4a25-8ffb-84b9fe274372.png" Id="R94deb28829084cf4" /></Relationships>
</file>