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66a9fc66e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6864af829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Covelo de Paivo,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bdfa37b2a4642" /><Relationship Type="http://schemas.openxmlformats.org/officeDocument/2006/relationships/numbering" Target="/word/numbering.xml" Id="R38c397c3728b4748" /><Relationship Type="http://schemas.openxmlformats.org/officeDocument/2006/relationships/settings" Target="/word/settings.xml" Id="R8405b951ccd84d93" /><Relationship Type="http://schemas.openxmlformats.org/officeDocument/2006/relationships/image" Target="/word/media/55eebe6a-415e-46bf-bd8b-735438f9de1f.png" Id="R4de6864af82945c9" /></Relationships>
</file>