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2934b4f05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ce0022151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9166a75d744c3" /><Relationship Type="http://schemas.openxmlformats.org/officeDocument/2006/relationships/numbering" Target="/word/numbering.xml" Id="R6775e70b6a8d47fd" /><Relationship Type="http://schemas.openxmlformats.org/officeDocument/2006/relationships/settings" Target="/word/settings.xml" Id="R32ed25578c8f445e" /><Relationship Type="http://schemas.openxmlformats.org/officeDocument/2006/relationships/image" Target="/word/media/7308d6b0-3a80-411e-ba40-ee51b83b2cf4.png" Id="Re43ce00221514e21" /></Relationships>
</file>