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23fcf3cf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2c4e78a61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Custoias,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ad697d5244dc3" /><Relationship Type="http://schemas.openxmlformats.org/officeDocument/2006/relationships/numbering" Target="/word/numbering.xml" Id="R4b6f5c09217c4320" /><Relationship Type="http://schemas.openxmlformats.org/officeDocument/2006/relationships/settings" Target="/word/settings.xml" Id="R7683945e56d5481d" /><Relationship Type="http://schemas.openxmlformats.org/officeDocument/2006/relationships/image" Target="/word/media/ae7a6f06-56f3-4fb9-b00c-e891f6c1bcad.png" Id="R9c02c4e78a614a71" /></Relationships>
</file>