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012b9d6c0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16f891a9f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f783f283c4a6d" /><Relationship Type="http://schemas.openxmlformats.org/officeDocument/2006/relationships/numbering" Target="/word/numbering.xml" Id="Rf308c712f495437b" /><Relationship Type="http://schemas.openxmlformats.org/officeDocument/2006/relationships/settings" Target="/word/settings.xml" Id="R9590bc4848f64ad8" /><Relationship Type="http://schemas.openxmlformats.org/officeDocument/2006/relationships/image" Target="/word/media/e355d63b-bee0-49cb-a071-763ef693fa24.png" Id="R98f16f891a9f4fa5" /></Relationships>
</file>