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e2141ae04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ebf333aaf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Deocriste,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8c37a670b4e7e" /><Relationship Type="http://schemas.openxmlformats.org/officeDocument/2006/relationships/numbering" Target="/word/numbering.xml" Id="R989335bfec134e60" /><Relationship Type="http://schemas.openxmlformats.org/officeDocument/2006/relationships/settings" Target="/word/settings.xml" Id="R80c01daf31d14228" /><Relationship Type="http://schemas.openxmlformats.org/officeDocument/2006/relationships/image" Target="/word/media/a1f4dedb-d7d2-4df7-aff3-c69e06f91e0b.png" Id="R4aaebf333aaf4d03" /></Relationships>
</file>