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c33edb3d4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c7837a7ea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Doncemil,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c8b92aa774840" /><Relationship Type="http://schemas.openxmlformats.org/officeDocument/2006/relationships/numbering" Target="/word/numbering.xml" Id="R47b399307bfd49f5" /><Relationship Type="http://schemas.openxmlformats.org/officeDocument/2006/relationships/settings" Target="/word/settings.xml" Id="R61e555b0bbe64cc7" /><Relationship Type="http://schemas.openxmlformats.org/officeDocument/2006/relationships/image" Target="/word/media/49158b28-156f-4a08-bd72-7e5f964cc8d1.png" Id="R0bec7837a7ea4217" /></Relationships>
</file>