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f2f548e8b47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53db869b942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Dornelas do Zezere,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ae977a651415e" /><Relationship Type="http://schemas.openxmlformats.org/officeDocument/2006/relationships/numbering" Target="/word/numbering.xml" Id="Rba93e0c5b1394807" /><Relationship Type="http://schemas.openxmlformats.org/officeDocument/2006/relationships/settings" Target="/word/settings.xml" Id="R7395cd338f07437d" /><Relationship Type="http://schemas.openxmlformats.org/officeDocument/2006/relationships/image" Target="/word/media/1ad9e3d4-86b2-4e94-9d50-75f5aa863d55.png" Id="Rd2e53db869b9422a" /></Relationships>
</file>