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5468fa8b9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86455284b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Empardeadas,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8b84377274466" /><Relationship Type="http://schemas.openxmlformats.org/officeDocument/2006/relationships/numbering" Target="/word/numbering.xml" Id="Rda1c27e11f62401d" /><Relationship Type="http://schemas.openxmlformats.org/officeDocument/2006/relationships/settings" Target="/word/settings.xml" Id="R3bb9d3a7a5e44a7d" /><Relationship Type="http://schemas.openxmlformats.org/officeDocument/2006/relationships/image" Target="/word/media/92e50e39-e8b6-4c69-beb0-bb1b5aab13d6.png" Id="Raa786455284b4e6e" /></Relationships>
</file>